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u w:val="single"/>
        </w:rPr>
      </w:pPr>
      <w:r>
        <w:rPr>
          <w:rFonts w:cs="Verdana" w:ascii="Calibri" w:hAnsi="Calibri"/>
          <w:b/>
          <w:color w:val="000000"/>
          <w:u w:val="single"/>
        </w:rPr>
        <w:t>COMUNICATO STAMPA</w:t>
      </w:r>
    </w:p>
    <w:p>
      <w:pPr>
        <w:pStyle w:val="Normal"/>
        <w:jc w:val="center"/>
        <w:rPr>
          <w:rFonts w:ascii="Calibri" w:hAnsi="Calibri" w:cs="Verdana"/>
          <w:b/>
          <w:b/>
          <w:color w:val="000000"/>
        </w:rPr>
      </w:pPr>
      <w:r>
        <w:rPr>
          <w:rFonts w:cs="Verdana" w:ascii="Calibri" w:hAnsi="Calibri"/>
          <w:b/>
          <w:color w:val="000000"/>
        </w:rPr>
      </w:r>
    </w:p>
    <w:p>
      <w:pPr>
        <w:pStyle w:val="Normal"/>
        <w:jc w:val="center"/>
        <w:rPr>
          <w:rFonts w:ascii="Calibri" w:hAnsi="Calibri" w:cs="Verdana"/>
          <w:b/>
          <w:b/>
          <w:color w:val="000000"/>
        </w:rPr>
      </w:pPr>
      <w:r>
        <w:rPr>
          <w:rFonts w:cs="Verdana" w:ascii="Calibri" w:hAnsi="Calibri"/>
          <w:b/>
          <w:color w:val="000000"/>
        </w:rPr>
        <w:t>CONVEGNO</w:t>
      </w:r>
    </w:p>
    <w:p>
      <w:pPr>
        <w:pStyle w:val="Normal"/>
        <w:jc w:val="center"/>
        <w:rPr>
          <w:rFonts w:ascii="Calibri" w:hAnsi="Calibri" w:cs="Verdana"/>
          <w:b/>
          <w:b/>
          <w:color w:val="000000"/>
        </w:rPr>
      </w:pPr>
      <w:r>
        <w:rPr>
          <w:rFonts w:cs="Verdana" w:ascii="Calibri" w:hAnsi="Calibri"/>
          <w:b/>
          <w:color w:val="000000"/>
        </w:rPr>
        <w:t>“</w:t>
      </w:r>
      <w:r>
        <w:rPr>
          <w:rFonts w:cs="Verdana" w:ascii="Calibri" w:hAnsi="Calibri"/>
          <w:b/>
          <w:color w:val="000000"/>
        </w:rPr>
        <w:t>LA SALUTE AL FEMMINILE. METABOLISMO E BENESSERE”</w:t>
      </w:r>
    </w:p>
    <w:p>
      <w:pPr>
        <w:pStyle w:val="Normal"/>
        <w:jc w:val="center"/>
        <w:rPr/>
      </w:pPr>
      <w:r>
        <w:rPr>
          <w:rFonts w:cs="Verdana" w:ascii="Calibri" w:hAnsi="Calibri"/>
          <w:b/>
          <w:color w:val="000000"/>
        </w:rPr>
        <w:t>CATANIA, 5 OTTOBRE 2018</w:t>
      </w:r>
    </w:p>
    <w:p>
      <w:pPr>
        <w:pStyle w:val="Normal"/>
        <w:jc w:val="center"/>
        <w:rPr/>
      </w:pPr>
      <w:r>
        <w:rPr>
          <w:rFonts w:cs="Verdana" w:ascii="Calibri" w:hAnsi="Calibri"/>
          <w:b/>
          <w:color w:val="000000"/>
        </w:rPr>
        <w:t>h. 9.00 -18.00</w:t>
      </w:r>
    </w:p>
    <w:p>
      <w:pPr>
        <w:pStyle w:val="Normal"/>
        <w:jc w:val="center"/>
        <w:rPr>
          <w:rFonts w:ascii="Calibri" w:hAnsi="Calibri" w:cs="Verdana"/>
          <w:b/>
          <w:b/>
          <w:color w:val="000000"/>
        </w:rPr>
      </w:pPr>
      <w:r>
        <w:rPr>
          <w:rFonts w:cs="Verdana" w:ascii="Calibri" w:hAnsi="Calibri"/>
          <w:b/>
          <w:color w:val="000000"/>
        </w:rPr>
      </w:r>
    </w:p>
    <w:p>
      <w:pPr>
        <w:pStyle w:val="Normal"/>
        <w:jc w:val="both"/>
        <w:rPr/>
      </w:pPr>
      <w:r>
        <w:rPr>
          <w:rFonts w:eastAsia="Verdana" w:cs="Verdana" w:ascii="Calibri" w:hAnsi="Calibri"/>
          <w:b w:val="false"/>
          <w:bCs w:val="false"/>
          <w:color w:val="000000"/>
        </w:rPr>
        <w:t xml:space="preserve">Catania, 1 ottobre 2018 – Nell’ambito della V edizione della </w:t>
      </w:r>
      <w:r>
        <w:rPr>
          <w:rFonts w:cs="Verdana" w:ascii="Calibri" w:hAnsi="Calibri"/>
          <w:b/>
          <w:color w:val="000000"/>
        </w:rPr>
        <w:t>Settimana del Benessere Sessuale,</w:t>
      </w:r>
      <w:r>
        <w:rPr>
          <w:rFonts w:cs="Verdana" w:ascii="Calibri" w:hAnsi="Calibri"/>
          <w:color w:val="000000"/>
        </w:rPr>
        <w:t xml:space="preserve"> l’iniziativa organizzata dalla Federazione Italiana di Sessuologia Scientifica (FISS)</w:t>
      </w:r>
      <w:r>
        <w:rPr>
          <w:rFonts w:cs="Verdana" w:ascii="Calibri" w:hAnsi="Calibri"/>
          <w:b w:val="false"/>
          <w:bCs w:val="false"/>
          <w:color w:val="000000"/>
        </w:rPr>
        <w:t xml:space="preserve">, a Catania si parla di salute al femminile con un convegno dedicato al tema il </w:t>
      </w:r>
      <w:r>
        <w:rPr>
          <w:rFonts w:cs="Verdana" w:ascii="Calibri" w:hAnsi="Calibri"/>
          <w:b/>
          <w:bCs/>
          <w:color w:val="000000"/>
        </w:rPr>
        <w:t>5 ottobre</w:t>
      </w:r>
      <w:r>
        <w:rPr>
          <w:rFonts w:cs="Verdana" w:ascii="Calibri" w:hAnsi="Calibri"/>
          <w:b w:val="false"/>
          <w:bCs w:val="false"/>
          <w:color w:val="000000"/>
        </w:rPr>
        <w:t xml:space="preserve"> presso </w:t>
      </w:r>
      <w:r>
        <w:rPr>
          <w:rFonts w:cs="Verdana" w:ascii="Calibri" w:hAnsi="Calibri"/>
          <w:b/>
          <w:color w:val="000000"/>
        </w:rPr>
        <w:t>l’Hotel Mercure Excelsior (Piazza Giovanni Verga 39).</w:t>
      </w:r>
    </w:p>
    <w:p>
      <w:pPr>
        <w:pStyle w:val="Normal"/>
        <w:jc w:val="both"/>
        <w:rPr>
          <w:rFonts w:ascii="Calibri" w:hAnsi="Calibri" w:cs="Verdana"/>
          <w:b/>
          <w:b/>
          <w:color w:val="000000"/>
        </w:rPr>
      </w:pPr>
      <w:r>
        <w:rPr>
          <w:rFonts w:cs="Verdana" w:ascii="Calibri" w:hAnsi="Calibri"/>
          <w:b/>
          <w:color w:val="000000"/>
        </w:rPr>
      </w:r>
    </w:p>
    <w:p>
      <w:pPr>
        <w:pStyle w:val="Normal"/>
        <w:jc w:val="both"/>
        <w:rPr>
          <w:b w:val="false"/>
          <w:b w:val="false"/>
          <w:bCs w:val="false"/>
        </w:rPr>
      </w:pPr>
      <w:r>
        <w:rPr>
          <w:rFonts w:cs="Verdana" w:ascii="Calibri" w:hAnsi="Calibri"/>
          <w:b w:val="false"/>
          <w:bCs w:val="false"/>
          <w:color w:val="000000"/>
        </w:rPr>
        <w:t>L’evento ha l’obiettivo di indagare gli aspetti che influenzano il benessere delle donne, fra i quali quelli legati alla fertilità o alla vita di coppia.</w:t>
      </w:r>
    </w:p>
    <w:p>
      <w:pPr>
        <w:pStyle w:val="Normal"/>
        <w:jc w:val="both"/>
        <w:rPr>
          <w:rFonts w:ascii="Calibri" w:hAnsi="Calibri" w:cs="Verdana"/>
          <w:color w:val="000000"/>
        </w:rPr>
      </w:pPr>
      <w:r>
        <w:rPr>
          <w:rFonts w:cs="Verdana" w:ascii="Calibri" w:hAnsi="Calibri"/>
          <w:color w:val="000000"/>
        </w:rPr>
      </w:r>
    </w:p>
    <w:p>
      <w:pPr>
        <w:pStyle w:val="Normal"/>
        <w:jc w:val="both"/>
        <w:rPr/>
      </w:pPr>
      <w:r>
        <w:rPr>
          <w:rFonts w:cs="Verdana" w:ascii="Calibri" w:hAnsi="Calibri"/>
          <w:color w:val="000000"/>
        </w:rPr>
        <w:t xml:space="preserve">«Si è pensato di coinvolgere in questo evento specialisti di diverse discipline, in modo da rafforzare una visione interdisciplinare della medicina di genere, spesso non adeguatamente </w:t>
      </w:r>
      <w:r>
        <w:rPr>
          <w:rFonts w:cs="Verdana" w:ascii="Calibri" w:hAnsi="Calibri"/>
          <w:color w:val="000000"/>
        </w:rPr>
        <w:t>curata o presa in considerazione</w:t>
      </w:r>
      <w:r>
        <w:rPr>
          <w:rFonts w:cs="Verdana" w:ascii="Calibri" w:hAnsi="Calibri"/>
          <w:color w:val="000000"/>
        </w:rPr>
        <w:t xml:space="preserve">. </w:t>
      </w:r>
      <w:r>
        <w:rPr>
          <w:rFonts w:cs="Verdana" w:ascii="Calibri" w:hAnsi="Calibri"/>
          <w:color w:val="000000"/>
        </w:rPr>
        <w:t>Il t</w:t>
      </w:r>
      <w:r>
        <w:rPr>
          <w:rFonts w:cs="Verdana" w:ascii="Calibri" w:hAnsi="Calibri"/>
          <w:color w:val="000000"/>
        </w:rPr>
        <w:t xml:space="preserve">utto </w:t>
      </w:r>
      <w:r>
        <w:rPr>
          <w:rFonts w:cs="Verdana" w:ascii="Calibri" w:hAnsi="Calibri"/>
          <w:color w:val="000000"/>
        </w:rPr>
        <w:t>è</w:t>
      </w:r>
      <w:r>
        <w:rPr>
          <w:rFonts w:cs="Verdana" w:ascii="Calibri" w:hAnsi="Calibri"/>
          <w:color w:val="000000"/>
        </w:rPr>
        <w:t xml:space="preserve"> finalizzato alla salute della donna come “persona”. Dal punto di vista ginecologico, si affronterà il tema della contraccezione nelle donne dismetaboliche: obese, ipertese, diabetiche; che spesso vengono trascurate da una prevenzione di gravidanze indesiderate, con consequente danni alla salute fisica, psichica e sessuale», spiega il </w:t>
      </w:r>
      <w:r>
        <w:rPr>
          <w:rFonts w:cs="Verdana" w:ascii="Calibri" w:hAnsi="Calibri"/>
          <w:b/>
          <w:bCs/>
          <w:color w:val="000000"/>
        </w:rPr>
        <w:t>professor Salvo Caruso, Professore di ginecologia all’Università di Catania</w:t>
      </w:r>
      <w:r>
        <w:rPr>
          <w:rFonts w:cs="Verdana" w:ascii="Calibri" w:hAnsi="Calibri"/>
          <w:color w:val="000000"/>
        </w:rPr>
        <w:t xml:space="preserve"> che durante il convegno parlerà di contraccettivi.</w:t>
      </w:r>
    </w:p>
    <w:p>
      <w:pPr>
        <w:pStyle w:val="Normal"/>
        <w:jc w:val="both"/>
        <w:rPr>
          <w:rFonts w:ascii="Calibri" w:hAnsi="Calibri" w:cs="Verdana"/>
          <w:b/>
          <w:b/>
          <w:bCs w:val="false"/>
          <w:color w:val="000000"/>
        </w:rPr>
      </w:pPr>
      <w:r>
        <w:rPr>
          <w:rFonts w:cs="Verdana" w:ascii="Calibri" w:hAnsi="Calibri"/>
          <w:b/>
          <w:bCs w:val="false"/>
          <w:color w:val="000000"/>
        </w:rPr>
      </w:r>
    </w:p>
    <w:p>
      <w:pPr>
        <w:pStyle w:val="Normal"/>
        <w:jc w:val="both"/>
        <w:rPr/>
      </w:pPr>
      <w:r>
        <w:rPr>
          <w:rFonts w:cs="Verdana" w:ascii="Calibri" w:hAnsi="Calibri"/>
          <w:b w:val="false"/>
          <w:bCs w:val="false"/>
          <w:color w:val="000000"/>
        </w:rPr>
        <w:t>La</w:t>
      </w:r>
      <w:r>
        <w:rPr>
          <w:rFonts w:cs="Verdana" w:ascii="Calibri" w:hAnsi="Calibri"/>
          <w:b/>
          <w:bCs w:val="false"/>
          <w:color w:val="000000"/>
        </w:rPr>
        <w:t xml:space="preserve"> Settimana del Benessere Sessuale</w:t>
      </w:r>
      <w:r>
        <w:rPr>
          <w:rFonts w:cs="Verdana" w:ascii="Calibri" w:hAnsi="Calibri"/>
          <w:b w:val="false"/>
          <w:bCs w:val="false"/>
          <w:color w:val="000000"/>
        </w:rPr>
        <w:t>, che si tiene in tutta Italia</w:t>
      </w:r>
      <w:r>
        <w:rPr>
          <w:rFonts w:cs="Verdana" w:ascii="Calibri" w:hAnsi="Calibri"/>
          <w:b/>
          <w:bCs w:val="false"/>
          <w:color w:val="000000"/>
        </w:rPr>
        <w:t xml:space="preserve"> dal 1° al 6 ottobre 2018,</w:t>
      </w:r>
      <w:r>
        <w:rPr>
          <w:rFonts w:cs="Verdana" w:ascii="Calibri" w:hAnsi="Calibri"/>
          <w:color w:val="000000"/>
        </w:rPr>
        <w:t xml:space="preserve"> ha lo scopo  di aumentare l’attenzione verso l’</w:t>
      </w:r>
      <w:r>
        <w:rPr>
          <w:rFonts w:cs="Verdana" w:ascii="Calibri" w:hAnsi="Calibri"/>
          <w:b/>
          <w:bCs/>
          <w:color w:val="000000"/>
        </w:rPr>
        <w:t>educazione sessuale e affettiva</w:t>
      </w:r>
      <w:r>
        <w:rPr>
          <w:rFonts w:cs="Verdana" w:ascii="Calibri" w:hAnsi="Calibri"/>
          <w:bCs/>
          <w:color w:val="000000"/>
        </w:rPr>
        <w:t>,</w:t>
      </w:r>
      <w:r>
        <w:rPr>
          <w:rFonts w:cs="Verdana" w:ascii="Calibri" w:hAnsi="Calibri"/>
          <w:color w:val="000000"/>
        </w:rPr>
        <w:t xml:space="preserve"> diffondendo una conoscenza adeguata delle tematiche legate alla sessualità con il supporto delle ricerche in </w:t>
      </w:r>
      <w:r>
        <w:rPr>
          <w:rFonts w:cs="Verdana" w:ascii="Calibri" w:hAnsi="Calibri"/>
          <w:b/>
          <w:bCs/>
          <w:color w:val="000000"/>
        </w:rPr>
        <w:t xml:space="preserve">sessuologia scientifica </w:t>
      </w:r>
      <w:r>
        <w:rPr>
          <w:rFonts w:cs="Verdana" w:ascii="Calibri" w:hAnsi="Calibri"/>
          <w:bCs/>
          <w:color w:val="000000"/>
        </w:rPr>
        <w:t xml:space="preserve">per aiutare la persona a trovare il proprio equilibrio attraverso la conquista del benessere. Anche per questa V edizione, l’iniziativa ha ricevuto </w:t>
      </w:r>
      <w:r>
        <w:rPr>
          <w:rFonts w:cs="Verdana" w:ascii="Calibri" w:hAnsi="Calibri"/>
          <w:b w:val="false"/>
          <w:bCs w:val="false"/>
          <w:color w:val="000000"/>
        </w:rPr>
        <w:t xml:space="preserve"> il patrocinio del</w:t>
      </w:r>
      <w:r>
        <w:rPr>
          <w:rFonts w:cs="Verdana" w:ascii="Calibri" w:hAnsi="Calibri"/>
          <w:b/>
          <w:bCs/>
          <w:color w:val="000000"/>
        </w:rPr>
        <w:t xml:space="preserve"> ministero della Salute </w:t>
      </w:r>
      <w:bookmarkStart w:id="0" w:name="__DdeLink__130_1535083335"/>
      <w:r>
        <w:rPr>
          <w:rFonts w:cs="Verdana" w:ascii="Calibri" w:hAnsi="Calibri"/>
          <w:b w:val="false"/>
          <w:bCs w:val="false"/>
          <w:color w:val="000000"/>
        </w:rPr>
        <w:t xml:space="preserve">e della </w:t>
      </w:r>
      <w:r>
        <w:rPr>
          <w:rFonts w:cs="Verdana" w:ascii="Calibri" w:hAnsi="Calibri"/>
          <w:b/>
          <w:bCs/>
          <w:color w:val="000000"/>
          <w:sz w:val="24"/>
          <w:szCs w:val="24"/>
        </w:rPr>
        <w:t>Federazione Nazionale Ordine dei Medici Chirurghi e degli Odontoiatri</w:t>
      </w:r>
      <w:bookmarkEnd w:id="0"/>
      <w:r>
        <w:rPr>
          <w:rFonts w:cs="Verdana" w:ascii="Calibri" w:hAnsi="Calibri"/>
          <w:b/>
          <w:bCs/>
          <w:color w:val="000000"/>
          <w:sz w:val="24"/>
          <w:szCs w:val="24"/>
        </w:rPr>
        <w:t>.</w:t>
      </w:r>
    </w:p>
    <w:p>
      <w:pPr>
        <w:pStyle w:val="Normal"/>
        <w:jc w:val="both"/>
        <w:rPr>
          <w:rFonts w:ascii="Calibri" w:hAnsi="Calibri"/>
        </w:rPr>
      </w:pPr>
      <w:r>
        <w:rPr>
          <w:rFonts w:ascii="Calibri" w:hAnsi="Calibri"/>
        </w:rPr>
      </w:r>
    </w:p>
    <w:p>
      <w:pPr>
        <w:pStyle w:val="Normal"/>
        <w:jc w:val="both"/>
        <w:rPr/>
      </w:pPr>
      <w:r>
        <w:rPr>
          <w:rFonts w:eastAsia="SimSun;宋体" w:cs="Verdana" w:ascii="Calibri" w:hAnsi="Calibri"/>
          <w:color w:val="000000"/>
        </w:rPr>
        <w:t>«</w:t>
      </w:r>
      <w:r>
        <w:rPr>
          <w:rFonts w:cs="Verdana" w:ascii="Calibri" w:hAnsi="Calibri"/>
          <w:color w:val="000000"/>
        </w:rPr>
        <w:t>La Settimana del Benessere Sessuale - afferma la</w:t>
      </w:r>
      <w:r>
        <w:rPr>
          <w:rFonts w:cs="Verdana" w:ascii="Calibri" w:hAnsi="Calibri"/>
          <w:b/>
          <w:bCs/>
          <w:color w:val="000000"/>
        </w:rPr>
        <w:t xml:space="preserve"> dottoressa Roberta Rossi, presidente della Federazione Italiana di Sessuologia Scientifica (FISS) -</w:t>
      </w:r>
      <w:r>
        <w:rPr>
          <w:rFonts w:cs="Verdana" w:ascii="Calibri" w:hAnsi="Calibri"/>
          <w:color w:val="000000"/>
        </w:rPr>
        <w:t xml:space="preserve">  compie cinque anni. In questo periodo abbiamo osservato una crescente attenzione verso il tema, tanto da aver lavorato su alcuni aspetti della salute sessuale soprattutto nella fascia adolescenziale, ma non disdegnando la popolazione più adulta. L’educazione alla sessualità e alla affettività permanente rimane un nostro tema privilegiato, pensiamo che promuovere la salute sessuale attraverso la conoscenza e la consapevolezza,</w:t>
      </w:r>
      <w:bookmarkStart w:id="1" w:name="_GoBack"/>
      <w:bookmarkEnd w:id="1"/>
      <w:r>
        <w:rPr>
          <w:rFonts w:cs="Verdana" w:ascii="Calibri" w:hAnsi="Calibri"/>
          <w:color w:val="000000"/>
        </w:rPr>
        <w:t xml:space="preserve">  sia una necessità sempre più evidente in una società  come la nostra che vede sempre più contrapposti esposizioni continue a temi sessuali e nulla o scarsa informazione scientifica sulla sessualità</w:t>
      </w:r>
      <w:r>
        <w:rPr>
          <w:rFonts w:eastAsia="SimSun;宋体" w:cs="Verdana" w:ascii="Calibri" w:hAnsi="Calibri"/>
          <w:color w:val="000000"/>
        </w:rPr>
        <w:t>»</w:t>
      </w:r>
      <w:r>
        <w:rPr>
          <w:rFonts w:cs="Verdana" w:ascii="Calibri" w:hAnsi="Calibri"/>
          <w:color w:val="000000"/>
        </w:rPr>
        <w:t xml:space="preserve">. </w:t>
      </w:r>
    </w:p>
    <w:p>
      <w:pPr>
        <w:pStyle w:val="Normal"/>
        <w:widowControl w:val="false"/>
        <w:spacing w:lineRule="atLeast" w:line="100"/>
        <w:rPr>
          <w:rFonts w:cs="Verdana"/>
          <w:b/>
          <w:b/>
          <w:color w:val="000000"/>
        </w:rPr>
      </w:pPr>
      <w:r>
        <w:rPr>
          <w:rFonts w:cs="Verdana"/>
          <w:b/>
          <w:color w:val="000000"/>
        </w:rPr>
      </w:r>
    </w:p>
    <w:p>
      <w:pPr>
        <w:pStyle w:val="Normal"/>
        <w:widowControl w:val="false"/>
        <w:spacing w:lineRule="atLeast" w:line="100"/>
        <w:rPr>
          <w:rFonts w:ascii="Calibri" w:hAnsi="Calibri" w:cs="Verdana"/>
          <w:b/>
          <w:b/>
          <w:color w:val="000000"/>
        </w:rPr>
      </w:pPr>
      <w:r>
        <w:rPr>
          <w:rFonts w:cs="Verdana" w:ascii="Calibri" w:hAnsi="Calibri"/>
          <w:b/>
          <w:color w:val="000000"/>
        </w:rPr>
      </w:r>
    </w:p>
    <w:p>
      <w:pPr>
        <w:pStyle w:val="Normal"/>
        <w:jc w:val="both"/>
        <w:rPr>
          <w:rFonts w:ascii="Calibri" w:hAnsi="Calibri"/>
        </w:rPr>
      </w:pPr>
      <w:r>
        <w:rPr>
          <w:rFonts w:cs="Verdana" w:ascii="Calibri" w:hAnsi="Calibri"/>
          <w:color w:val="000000"/>
        </w:rPr>
        <w:t xml:space="preserve">La </w:t>
      </w:r>
      <w:r>
        <w:rPr>
          <w:rFonts w:cs="Verdana" w:ascii="Calibri" w:hAnsi="Calibri"/>
          <w:b/>
          <w:color w:val="000000"/>
        </w:rPr>
        <w:t>Federazione Italiana di Sessuologia scientifica</w:t>
      </w:r>
      <w:r>
        <w:rPr>
          <w:rFonts w:cs="Verdana" w:ascii="Calibri" w:hAnsi="Calibri"/>
          <w:color w:val="000000"/>
        </w:rPr>
        <w:t xml:space="preserve"> è nata nel 2000 e riunisce le Scuole di sessuologia attive su tutto il territorio nazionale. </w:t>
      </w:r>
    </w:p>
    <w:p>
      <w:pPr>
        <w:pStyle w:val="Normal"/>
        <w:jc w:val="both"/>
        <w:rPr>
          <w:rFonts w:ascii="Calibri" w:hAnsi="Calibri"/>
        </w:rPr>
      </w:pPr>
      <w:r>
        <w:rPr>
          <w:rFonts w:cs="Verdana" w:ascii="Calibri" w:hAnsi="Calibri"/>
          <w:color w:val="000000"/>
        </w:rPr>
        <w:t xml:space="preserve">Fra le </w:t>
      </w:r>
      <w:r>
        <w:rPr>
          <w:rFonts w:cs="Verdana" w:ascii="Calibri" w:hAnsi="Calibri"/>
          <w:b/>
          <w:color w:val="000000"/>
        </w:rPr>
        <w:t>finalità</w:t>
      </w:r>
      <w:r>
        <w:rPr>
          <w:rFonts w:cs="Verdana" w:ascii="Calibri" w:hAnsi="Calibri"/>
          <w:color w:val="000000"/>
        </w:rPr>
        <w:t xml:space="preserve"> della FISS c’è la diffusione della </w:t>
      </w:r>
      <w:r>
        <w:rPr>
          <w:rFonts w:cs="Verdana" w:ascii="Calibri" w:hAnsi="Calibri"/>
          <w:b/>
          <w:color w:val="000000"/>
        </w:rPr>
        <w:t>conoscenza dei temi</w:t>
      </w:r>
      <w:r>
        <w:rPr>
          <w:rFonts w:cs="Verdana" w:ascii="Calibri" w:hAnsi="Calibri"/>
          <w:color w:val="000000"/>
        </w:rPr>
        <w:t xml:space="preserve"> della sessualità e la </w:t>
      </w:r>
      <w:r>
        <w:rPr>
          <w:rFonts w:cs="Verdana" w:ascii="Calibri" w:hAnsi="Calibri"/>
          <w:b/>
          <w:color w:val="000000"/>
        </w:rPr>
        <w:t>tutela della professionalità</w:t>
      </w:r>
      <w:r>
        <w:rPr>
          <w:rFonts w:cs="Verdana" w:ascii="Calibri" w:hAnsi="Calibri"/>
          <w:color w:val="000000"/>
        </w:rPr>
        <w:t xml:space="preserve"> di chi opera nell’ambito della scienza sessuologica. </w:t>
      </w:r>
    </w:p>
    <w:p>
      <w:pPr>
        <w:pStyle w:val="Normal"/>
        <w:jc w:val="both"/>
        <w:rPr>
          <w:rFonts w:ascii="Calibri" w:hAnsi="Calibri"/>
        </w:rPr>
      </w:pPr>
      <w:r>
        <w:rPr>
          <w:rFonts w:cs="Verdana" w:ascii="Calibri" w:hAnsi="Calibri"/>
          <w:color w:val="000000"/>
        </w:rPr>
        <w:t xml:space="preserve">Tutte le iniziative previste durante la Settimana del Benessere Sessuale, comprese le consulenze gratuite, saranno gestite dagli </w:t>
      </w:r>
      <w:r>
        <w:rPr>
          <w:rFonts w:cs="Verdana" w:ascii="Calibri" w:hAnsi="Calibri"/>
          <w:b/>
          <w:color w:val="000000"/>
        </w:rPr>
        <w:t xml:space="preserve">iscritti al registro interno </w:t>
      </w:r>
      <w:r>
        <w:rPr>
          <w:rFonts w:cs="Verdana" w:ascii="Calibri" w:hAnsi="Calibri"/>
          <w:color w:val="000000"/>
        </w:rPr>
        <w:t xml:space="preserve">della Federazione in qualità di esperti in educazione sessuale, consulenti sessuali e sessuologi clinici. </w:t>
      </w:r>
    </w:p>
    <w:p>
      <w:pPr>
        <w:pStyle w:val="ListParagraph"/>
        <w:spacing w:lineRule="atLeast" w:line="100"/>
        <w:ind w:left="0" w:hanging="0"/>
        <w:jc w:val="both"/>
        <w:rPr>
          <w:rFonts w:ascii="Calibri" w:hAnsi="Calibri" w:cs="Verdana"/>
          <w:color w:val="000000"/>
        </w:rPr>
      </w:pPr>
      <w:r>
        <w:rPr>
          <w:rFonts w:cs="Verdana" w:ascii="Calibri" w:hAnsi="Calibri"/>
          <w:color w:val="000000"/>
        </w:rPr>
      </w:r>
    </w:p>
    <w:p>
      <w:pPr>
        <w:pStyle w:val="ListParagraph"/>
        <w:spacing w:lineRule="atLeast" w:line="100"/>
        <w:ind w:left="0" w:hanging="0"/>
        <w:jc w:val="both"/>
        <w:rPr>
          <w:rFonts w:ascii="Calibri" w:hAnsi="Calibri"/>
        </w:rPr>
      </w:pPr>
      <w:r>
        <w:rPr>
          <w:rFonts w:cs="Verdana" w:ascii="Calibri" w:hAnsi="Calibri"/>
          <w:color w:val="000000"/>
        </w:rPr>
        <w:t>Federazione Italiana Sessuologia Scientifica</w:t>
      </w:r>
    </w:p>
    <w:p>
      <w:pPr>
        <w:pStyle w:val="ListParagraph"/>
        <w:spacing w:lineRule="atLeast" w:line="100"/>
        <w:ind w:left="0" w:hanging="0"/>
        <w:jc w:val="both"/>
        <w:rPr/>
      </w:pPr>
      <w:hyperlink r:id="rId2">
        <w:r>
          <w:rPr>
            <w:rStyle w:val="CollegamentoInternet"/>
            <w:rFonts w:cs="Verdana" w:ascii="Calibri" w:hAnsi="Calibri"/>
            <w:color w:val="000000"/>
          </w:rPr>
          <w:t>www.fissonline.it</w:t>
        </w:r>
      </w:hyperlink>
    </w:p>
    <w:p>
      <w:pPr>
        <w:pStyle w:val="ListParagraph"/>
        <w:spacing w:lineRule="atLeast" w:line="100"/>
        <w:ind w:left="0" w:hanging="0"/>
        <w:jc w:val="both"/>
        <w:rPr/>
      </w:pPr>
      <w:r>
        <w:rPr>
          <w:rStyle w:val="CollegamentoInternet"/>
          <w:rFonts w:cs="Verdana" w:ascii="Calibri" w:hAnsi="Calibri"/>
          <w:color w:val="000000"/>
          <w:u w:val="none"/>
        </w:rPr>
        <w:t>Pagina facebook Settimana del benessere sessuale</w:t>
      </w:r>
    </w:p>
    <w:p>
      <w:pPr>
        <w:pStyle w:val="ListParagraph"/>
        <w:spacing w:lineRule="atLeast" w:line="100"/>
        <w:ind w:left="0" w:hanging="0"/>
        <w:jc w:val="both"/>
        <w:rPr/>
      </w:pPr>
      <w:r>
        <w:rPr>
          <w:rStyle w:val="CollegamentoInternet"/>
          <w:rFonts w:cs="Verdana" w:ascii="Calibri" w:hAnsi="Calibri"/>
          <w:color w:val="000000"/>
          <w:u w:val="none"/>
        </w:rPr>
        <w:t>twitter @FISSonline</w:t>
      </w:r>
    </w:p>
    <w:p>
      <w:pPr>
        <w:pStyle w:val="ListParagraph"/>
        <w:spacing w:lineRule="atLeast" w:line="100"/>
        <w:ind w:left="0" w:hanging="0"/>
        <w:jc w:val="both"/>
        <w:rPr>
          <w:rFonts w:ascii="Calibri" w:hAnsi="Calibri" w:cs="Verdana"/>
          <w:color w:val="000000"/>
        </w:rPr>
      </w:pPr>
      <w:r>
        <w:rPr>
          <w:rFonts w:cs="Verdana" w:ascii="Calibri" w:hAnsi="Calibri"/>
          <w:color w:val="000000"/>
        </w:rPr>
      </w:r>
    </w:p>
    <w:p>
      <w:pPr>
        <w:pStyle w:val="ListParagraph"/>
        <w:spacing w:lineRule="atLeast" w:line="100"/>
        <w:ind w:left="0" w:hanging="0"/>
        <w:jc w:val="both"/>
        <w:rPr>
          <w:rFonts w:ascii="Calibri" w:hAnsi="Calibri"/>
        </w:rPr>
      </w:pPr>
      <w:r>
        <w:rPr>
          <w:rFonts w:cs="Verdana" w:ascii="Calibri" w:hAnsi="Calibri"/>
          <w:color w:val="000000"/>
        </w:rPr>
        <w:t>Contatti stampa</w:t>
      </w:r>
    </w:p>
    <w:p>
      <w:pPr>
        <w:pStyle w:val="ListParagraph"/>
        <w:spacing w:lineRule="atLeast" w:line="100"/>
        <w:ind w:left="0" w:hanging="0"/>
        <w:jc w:val="both"/>
        <w:rPr>
          <w:rFonts w:ascii="Calibri" w:hAnsi="Calibri"/>
        </w:rPr>
      </w:pPr>
      <w:r>
        <w:rPr>
          <w:rFonts w:cs="Verdana" w:ascii="Calibri" w:hAnsi="Calibri"/>
          <w:color w:val="000000"/>
        </w:rPr>
        <w:t>Elisabetta Gramolini</w:t>
      </w:r>
    </w:p>
    <w:p>
      <w:pPr>
        <w:pStyle w:val="ListParagraph"/>
        <w:spacing w:lineRule="atLeast" w:line="100"/>
        <w:ind w:left="0" w:hanging="0"/>
        <w:jc w:val="both"/>
        <w:rPr>
          <w:rFonts w:ascii="Calibri" w:hAnsi="Calibri"/>
        </w:rPr>
      </w:pPr>
      <w:r>
        <w:rPr>
          <w:rFonts w:cs="Verdana" w:ascii="Calibri" w:hAnsi="Calibri"/>
          <w:color w:val="000000"/>
        </w:rPr>
        <w:t>+39 340 4959851</w:t>
      </w:r>
    </w:p>
    <w:p>
      <w:pPr>
        <w:pStyle w:val="ListParagraph"/>
        <w:spacing w:lineRule="atLeast" w:line="100"/>
        <w:ind w:left="0" w:hanging="0"/>
        <w:jc w:val="both"/>
        <w:rPr>
          <w:rFonts w:ascii="Calibri" w:hAnsi="Calibri" w:cs="Verdana"/>
          <w:color w:val="000000"/>
        </w:rPr>
      </w:pPr>
      <w:r>
        <w:rPr>
          <w:rFonts w:cs="Verdana" w:ascii="Calibri" w:hAnsi="Calibri"/>
          <w:color w:val="000000"/>
        </w:rPr>
      </w:r>
    </w:p>
    <w:p>
      <w:pPr>
        <w:pStyle w:val="ListParagraph"/>
        <w:spacing w:lineRule="atLeast" w:line="100"/>
        <w:ind w:left="0" w:hanging="0"/>
        <w:jc w:val="both"/>
        <w:rPr>
          <w:rFonts w:ascii="Calibri" w:hAnsi="Calibri" w:cs="Verdana"/>
          <w:color w:val="000000"/>
        </w:rPr>
      </w:pPr>
      <w:r>
        <w:rPr>
          <w:rFonts w:cs="Verdana" w:ascii="Calibri" w:hAnsi="Calibri"/>
          <w:color w:val="000000"/>
        </w:rPr>
      </w:r>
    </w:p>
    <w:p>
      <w:pPr>
        <w:pStyle w:val="ListParagraph"/>
        <w:spacing w:lineRule="atLeast" w:line="100"/>
        <w:ind w:left="0" w:hanging="0"/>
        <w:jc w:val="both"/>
        <w:rPr>
          <w:rFonts w:ascii="Calibri" w:hAnsi="Calibri" w:cs="Verdana"/>
          <w:color w:val="000000"/>
        </w:rPr>
      </w:pPr>
      <w:r>
        <w:rPr>
          <w:rFonts w:cs="Verdana" w:ascii="Calibri" w:hAnsi="Calibri"/>
          <w:color w:val="000000"/>
        </w:rPr>
      </w:r>
    </w:p>
    <w:p>
      <w:pPr>
        <w:pStyle w:val="ListParagraph"/>
        <w:spacing w:lineRule="atLeast" w:line="100"/>
        <w:ind w:left="0" w:hanging="0"/>
        <w:jc w:val="both"/>
        <w:rPr>
          <w:rFonts w:ascii="Calibri" w:hAnsi="Calibri" w:cs="Verdana"/>
          <w:color w:val="000000"/>
        </w:rPr>
      </w:pPr>
      <w:r>
        <w:rPr>
          <w:rFonts w:cs="Verdana" w:ascii="Calibri" w:hAnsi="Calibri"/>
          <w:color w:val="000000"/>
        </w:rPr>
      </w:r>
    </w:p>
    <w:p>
      <w:pPr>
        <w:pStyle w:val="ListParagraph"/>
        <w:spacing w:lineRule="atLeast" w:line="100"/>
        <w:ind w:left="0" w:hanging="0"/>
        <w:jc w:val="center"/>
        <w:rPr/>
      </w:pPr>
      <w:r>
        <w:rPr/>
      </w:r>
    </w:p>
    <w:sectPr>
      <w:headerReference w:type="default" r:id="rId3"/>
      <w:footerReference w:type="default" r:id="rId4"/>
      <w:type w:val="nextPage"/>
      <w:pgSz w:w="11906" w:h="16838"/>
      <w:pgMar w:left="1134" w:right="1134" w:header="708" w:top="1417" w:footer="1134" w:bottom="1957" w:gutter="0"/>
      <w:pgNumType w:fmt="decimal"/>
      <w:formProt w:val="false"/>
      <w:textDirection w:val="lrTb"/>
      <w:docGrid w:type="default" w:linePitch="401"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Calibri">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rFonts w:ascii="Verdana" w:hAnsi="Verdana" w:cs="Verdana"/>
        <w:b/>
        <w:b/>
        <w:bCs/>
        <w:i/>
        <w:i/>
        <w:iCs/>
        <w:sz w:val="20"/>
        <w:szCs w:val="20"/>
      </w:rPr>
    </w:pPr>
    <w:r>
      <w:rPr>
        <w:rFonts w:cs="Verdana" w:ascii="Verdana" w:hAnsi="Verdana"/>
        <w:b/>
        <w:bCs/>
        <w:i/>
        <w:iCs/>
        <w:sz w:val="20"/>
        <w:szCs w:val="20"/>
      </w:rPr>
    </w:r>
  </w:p>
  <w:p>
    <w:pPr>
      <w:pStyle w:val="Pidipagina"/>
      <w:rPr>
        <w:rFonts w:ascii="Verdana" w:hAnsi="Verdana" w:cs="Verdana"/>
        <w:b/>
        <w:b/>
        <w:bCs/>
        <w:i/>
        <w:i/>
        <w:iCs/>
        <w:sz w:val="20"/>
        <w:szCs w:val="20"/>
      </w:rPr>
    </w:pPr>
    <w:r>
      <w:rPr>
        <w:rFonts w:cs="Verdana" w:ascii="Verdana" w:hAnsi="Verdana"/>
        <w:b/>
        <w:bCs/>
        <w:i/>
        <w:iCs/>
        <w:sz w:val="20"/>
        <w:szCs w:val="20"/>
      </w:rPr>
    </w:r>
  </w:p>
  <w:p>
    <w:pPr>
      <w:pStyle w:val="Pidipagina"/>
      <w:rPr>
        <w:rFonts w:ascii="Verdana" w:hAnsi="Verdana" w:cs="Verdana"/>
        <w:b/>
        <w:b/>
        <w:bCs/>
        <w:sz w:val="20"/>
        <w:szCs w:val="20"/>
      </w:rPr>
    </w:pPr>
    <w:r>
      <w:rPr>
        <w:rFonts w:cs="Verdana" w:ascii="Verdana" w:hAnsi="Verdana"/>
        <w:b/>
        <w:bCs/>
        <w:sz w:val="20"/>
        <w:szCs w:val="20"/>
      </w:rPr>
    </w:r>
  </w:p>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drawing>
        <wp:anchor behindDoc="1" distT="0" distB="0" distL="0" distR="0" simplePos="0" locked="0" layoutInCell="1" allowOverlap="1" relativeHeight="3">
          <wp:simplePos x="0" y="0"/>
          <wp:positionH relativeFrom="column">
            <wp:posOffset>1638300</wp:posOffset>
          </wp:positionH>
          <wp:positionV relativeFrom="paragraph">
            <wp:posOffset>106680</wp:posOffset>
          </wp:positionV>
          <wp:extent cx="2919730" cy="817245"/>
          <wp:effectExtent l="0" t="0" r="0" b="0"/>
          <wp:wrapSquare wrapText="largest"/>
          <wp:docPr id="1"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4" descr=""/>
                  <pic:cNvPicPr>
                    <a:picLocks noChangeAspect="1" noChangeArrowheads="1"/>
                  </pic:cNvPicPr>
                </pic:nvPicPr>
                <pic:blipFill>
                  <a:blip r:embed="rId1"/>
                  <a:stretch>
                    <a:fillRect/>
                  </a:stretch>
                </pic:blipFill>
                <pic:spPr bwMode="auto">
                  <a:xfrm>
                    <a:off x="0" y="0"/>
                    <a:ext cx="2919730" cy="817245"/>
                  </a:xfrm>
                  <a:prstGeom prst="rect">
                    <a:avLst/>
                  </a:prstGeom>
                </pic:spPr>
              </pic:pic>
            </a:graphicData>
          </a:graphic>
        </wp:anchor>
      </w:drawing>
    </w:r>
  </w:p>
  <w:p>
    <w:pPr>
      <w:pStyle w:val="Intestazione"/>
      <w:jc w:val="center"/>
      <w:rPr/>
    </w:pPr>
    <w:r>
      <w:rPr/>
    </w:r>
  </w:p>
  <w:p>
    <w:pPr>
      <w:pStyle w:val="Intestazione"/>
      <w:jc w:val="center"/>
      <w:rPr/>
    </w:pPr>
    <w:r>
      <w:rPr/>
    </w:r>
  </w:p>
  <w:p>
    <w:pPr>
      <w:pStyle w:val="Intestazione"/>
      <w:jc w:val="center"/>
      <w:rPr/>
    </w:pPr>
    <w:r>
      <w:rPr/>
    </w:r>
  </w:p>
  <w:p>
    <w:pPr>
      <w:pStyle w:val="Intestazione"/>
      <w:jc w:val="center"/>
      <w:rPr/>
    </w:pPr>
    <w:r>
      <w:rPr/>
    </w:r>
  </w:p>
  <w:p>
    <w:pPr>
      <w:pStyle w:val="Normal"/>
      <w:jc w:val="center"/>
      <w:rPr/>
    </w:pPr>
    <w:r>
      <w:rPr/>
    </w:r>
  </w:p>
  <w:p>
    <w:pPr>
      <w:pStyle w:val="Intestazione"/>
      <w:jc w:val="center"/>
      <w:rPr/>
    </w:pPr>
    <w:r>
      <w:rPr/>
    </w:r>
  </w:p>
</w:hdr>
</file>

<file path=word/settings.xml><?xml version="1.0" encoding="utf-8"?>
<w:settings xmlns:w="http://schemas.openxmlformats.org/wordprocessingml/2006/main">
  <w:zoom w:percent="15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it-IT"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Times New Roman" w:hAnsi="Times New Roman" w:eastAsia="SimSun;宋体" w:cs="Mangal;Cambria Math"/>
      <w:color w:val="00000A"/>
      <w:sz w:val="24"/>
      <w:szCs w:val="24"/>
      <w:lang w:val="it-IT"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cs="Symbol"/>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Carpredefinitoparagrafo1" w:customStyle="1">
    <w:name w:val="Car. predefinito paragrafo1"/>
    <w:qFormat/>
    <w:rPr/>
  </w:style>
  <w:style w:type="character" w:styleId="Enfasiforte" w:customStyle="1">
    <w:name w:val="Enfasi forte"/>
    <w:qFormat/>
    <w:rPr>
      <w:b/>
      <w:bCs/>
    </w:rPr>
  </w:style>
  <w:style w:type="character" w:styleId="CollegamentoInternet" w:customStyle="1">
    <w:name w:val="Collegamento Internet"/>
    <w:rPr>
      <w:color w:val="0000FF"/>
      <w:u w:val="single"/>
    </w:rPr>
  </w:style>
  <w:style w:type="character" w:styleId="IntestazioneCarattere" w:customStyle="1">
    <w:name w:val="Intestazione Carattere"/>
    <w:basedOn w:val="DefaultParagraphFont"/>
    <w:qFormat/>
    <w:rPr/>
  </w:style>
  <w:style w:type="character" w:styleId="PidipaginaCarattere" w:customStyle="1">
    <w:name w:val="Piè di pagina Carattere"/>
    <w:basedOn w:val="DefaultParagraphFont"/>
    <w:qFormat/>
    <w:rPr/>
  </w:style>
  <w:style w:type="character" w:styleId="TestofumettoCarattere" w:customStyle="1">
    <w:name w:val="Testo fumetto Carattere"/>
    <w:qFormat/>
    <w:rPr>
      <w:rFonts w:ascii="Tahoma" w:hAnsi="Tahoma" w:cs="Tahoma"/>
      <w:sz w:val="16"/>
      <w:szCs w:val="16"/>
    </w:rPr>
  </w:style>
  <w:style w:type="character" w:styleId="ListLabel1" w:customStyle="1">
    <w:name w:val="ListLabel 1"/>
    <w:qFormat/>
    <w:rPr>
      <w:rFonts w:cs="Courier New"/>
    </w:rPr>
  </w:style>
  <w:style w:type="character" w:styleId="Rimandocommento1" w:customStyle="1">
    <w:name w:val="Rimando commento1"/>
    <w:qFormat/>
    <w:rPr>
      <w:sz w:val="16"/>
      <w:szCs w:val="16"/>
    </w:rPr>
  </w:style>
  <w:style w:type="character" w:styleId="TestocommentoCarattere" w:customStyle="1">
    <w:name w:val="Testo commento Carattere"/>
    <w:qFormat/>
    <w:rPr>
      <w:rFonts w:eastAsia="SimSun;宋体" w:cs="Mangal;Cambria Math"/>
      <w:szCs w:val="18"/>
      <w:lang w:bidi="hi-IN"/>
    </w:rPr>
  </w:style>
  <w:style w:type="character" w:styleId="SoggettocommentoCarattere" w:customStyle="1">
    <w:name w:val="Soggetto commento Carattere"/>
    <w:qFormat/>
    <w:rPr>
      <w:rFonts w:eastAsia="SimSun;宋体" w:cs="Mangal;Cambria Math"/>
      <w:b/>
      <w:bCs/>
      <w:szCs w:val="18"/>
      <w:lang w:bidi="hi-IN"/>
    </w:rPr>
  </w:style>
  <w:style w:type="character" w:styleId="TestofumettoCarattere1" w:customStyle="1">
    <w:name w:val="Testo fumetto Carattere1"/>
    <w:qFormat/>
    <w:rPr>
      <w:rFonts w:ascii="Tahoma" w:hAnsi="Tahoma" w:eastAsia="SimSun;宋体" w:cs="Mangal;Cambria Math"/>
      <w:sz w:val="16"/>
      <w:szCs w:val="14"/>
      <w:lang w:bidi="hi-IN"/>
    </w:rPr>
  </w:style>
  <w:style w:type="character" w:styleId="Annotationreference">
    <w:name w:val="annotation reference"/>
    <w:qFormat/>
    <w:rPr>
      <w:sz w:val="16"/>
      <w:szCs w:val="16"/>
    </w:rPr>
  </w:style>
  <w:style w:type="character" w:styleId="TestocommentoCarattere1" w:customStyle="1">
    <w:name w:val="Testo commento Carattere1"/>
    <w:qFormat/>
    <w:rPr>
      <w:rFonts w:eastAsia="SimSun;宋体" w:cs="Mangal;Cambria Math"/>
      <w:szCs w:val="18"/>
      <w:lang w:eastAsia="zh-CN" w:bidi="hi-IN"/>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pPr>
      <w:spacing w:before="0" w:after="120"/>
    </w:pPr>
    <w:rPr/>
  </w:style>
  <w:style w:type="paragraph" w:styleId="Elenco">
    <w:name w:val="List"/>
    <w:basedOn w:val="Corpodeltesto"/>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style>
  <w:style w:type="paragraph" w:styleId="Titoloprincipale">
    <w:name w:val="Title"/>
    <w:basedOn w:val="Normal"/>
    <w:qFormat/>
    <w:pPr>
      <w:keepNext/>
      <w:spacing w:before="240" w:after="120"/>
    </w:pPr>
    <w:rPr>
      <w:rFonts w:ascii="Liberation Sans;Arial" w:hAnsi="Liberation Sans;Arial"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Titolo1" w:customStyle="1">
    <w:name w:val="Titolo1"/>
    <w:basedOn w:val="Normal"/>
    <w:qFormat/>
    <w:pPr>
      <w:keepNext/>
      <w:spacing w:before="240" w:after="120"/>
    </w:pPr>
    <w:rPr>
      <w:rFonts w:ascii="Liberation Sans;Arial" w:hAnsi="Liberation Sans;Arial" w:eastAsia="Microsoft YaHei" w:cs="Arial"/>
      <w:sz w:val="28"/>
      <w:szCs w:val="28"/>
    </w:rPr>
  </w:style>
  <w:style w:type="paragraph" w:styleId="Intestazione1" w:customStyle="1">
    <w:name w:val="Intestazione1"/>
    <w:basedOn w:val="Normal"/>
    <w:qFormat/>
    <w:pPr>
      <w:keepNext/>
      <w:spacing w:before="240" w:after="120"/>
    </w:pPr>
    <w:rPr>
      <w:rFonts w:ascii="Arial" w:hAnsi="Arial" w:eastAsia="Microsoft YaHei"/>
      <w:sz w:val="28"/>
      <w:szCs w:val="28"/>
    </w:rPr>
  </w:style>
  <w:style w:type="paragraph" w:styleId="Didascalia1" w:customStyle="1">
    <w:name w:val="Didascalia1"/>
    <w:basedOn w:val="Normal"/>
    <w:qFormat/>
    <w:pPr>
      <w:suppressLineNumbers/>
      <w:spacing w:before="120" w:after="120"/>
    </w:pPr>
    <w:rPr>
      <w:i/>
      <w:iCs/>
    </w:rPr>
  </w:style>
  <w:style w:type="paragraph" w:styleId="NormalWeb">
    <w:name w:val="Normal (Web)"/>
    <w:basedOn w:val="Normal"/>
    <w:qFormat/>
    <w:pPr>
      <w:spacing w:lineRule="atLeast" w:line="100" w:before="28" w:after="28"/>
    </w:pPr>
    <w:rPr>
      <w:rFonts w:eastAsia="Times New Roman" w:cs="Times New Roman"/>
    </w:rPr>
  </w:style>
  <w:style w:type="paragraph" w:styleId="ListParagraph">
    <w:name w:val="List Paragraph"/>
    <w:basedOn w:val="Normal"/>
    <w:qFormat/>
    <w:pPr>
      <w:widowControl w:val="false"/>
      <w:ind w:left="720" w:hanging="0"/>
    </w:pPr>
    <w:rPr/>
  </w:style>
  <w:style w:type="paragraph" w:styleId="Intestazione">
    <w:name w:val="Header"/>
    <w:basedOn w:val="Normal"/>
    <w:pPr>
      <w:suppressLineNumbers/>
      <w:tabs>
        <w:tab w:val="center" w:pos="4819" w:leader="none"/>
        <w:tab w:val="right" w:pos="9638" w:leader="none"/>
      </w:tabs>
      <w:spacing w:lineRule="atLeast" w:line="100"/>
    </w:pPr>
    <w:rPr/>
  </w:style>
  <w:style w:type="paragraph" w:styleId="Pidipagina">
    <w:name w:val="Footer"/>
    <w:basedOn w:val="Normal"/>
    <w:pPr>
      <w:suppressLineNumbers/>
      <w:tabs>
        <w:tab w:val="center" w:pos="4819" w:leader="none"/>
        <w:tab w:val="right" w:pos="9638" w:leader="none"/>
      </w:tabs>
      <w:spacing w:lineRule="atLeast" w:line="100"/>
    </w:pPr>
    <w:rPr/>
  </w:style>
  <w:style w:type="paragraph" w:styleId="BalloonText">
    <w:name w:val="Balloon Text"/>
    <w:basedOn w:val="Normal"/>
    <w:qFormat/>
    <w:pPr/>
    <w:rPr>
      <w:rFonts w:ascii="Tahoma" w:hAnsi="Tahoma" w:cs="Tahoma"/>
      <w:sz w:val="16"/>
      <w:szCs w:val="14"/>
    </w:rPr>
  </w:style>
  <w:style w:type="paragraph" w:styleId="Testocommento1" w:customStyle="1">
    <w:name w:val="Testo commento1"/>
    <w:basedOn w:val="Normal"/>
    <w:qFormat/>
    <w:pPr/>
    <w:rPr>
      <w:sz w:val="20"/>
      <w:szCs w:val="18"/>
    </w:rPr>
  </w:style>
  <w:style w:type="paragraph" w:styleId="Annotationsubject">
    <w:name w:val="annotation subject"/>
    <w:basedOn w:val="Testocommento1"/>
    <w:qFormat/>
    <w:pPr/>
    <w:rPr>
      <w:b/>
      <w:bCs/>
    </w:rPr>
  </w:style>
  <w:style w:type="paragraph" w:styleId="Revision">
    <w:name w:val="Revision"/>
    <w:qFormat/>
    <w:pPr>
      <w:widowControl/>
      <w:suppressAutoHyphens w:val="true"/>
      <w:bidi w:val="0"/>
      <w:jc w:val="left"/>
    </w:pPr>
    <w:rPr>
      <w:rFonts w:ascii="Times New Roman" w:hAnsi="Times New Roman" w:eastAsia="SimSun;宋体" w:cs="Mangal;Cambria Math"/>
      <w:color w:val="00000A"/>
      <w:sz w:val="24"/>
      <w:szCs w:val="21"/>
      <w:lang w:val="it-IT" w:eastAsia="zh-CN" w:bidi="hi-IN"/>
    </w:rPr>
  </w:style>
  <w:style w:type="paragraph" w:styleId="Annotationtext">
    <w:name w:val="annotation text"/>
    <w:basedOn w:val="Normal"/>
    <w:qFormat/>
    <w:pPr/>
    <w:rPr>
      <w:sz w:val="20"/>
      <w:szCs w:val="18"/>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fissonline.i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Application>LibreOffice/5.3.3.2$Windows_x86 LibreOffice_project/3d9a8b4b4e538a85e0782bd6c2d430bafe583448</Application>
  <Pages>2</Pages>
  <Words>480</Words>
  <Characters>2931</Characters>
  <CharactersWithSpaces>3401</CharactersWithSpaces>
  <Paragraphs>20</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2018-07-09T15:15:00Z</dcterms:created>
  <dc:creator>Admin</dc:creator>
  <dc:description/>
  <dc:language>it-IT</dc:language>
  <cp:lastModifiedBy/>
  <dcterms:modified xsi:type="dcterms:W3CDTF">2018-10-02T09:39:56Z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